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</w:t>
      </w:r>
    </w:p>
    <w:p>
      <w:pPr>
        <w:pStyle w:val="2"/>
        <w:widowControl/>
        <w:shd w:val="clear" w:color="auto" w:fill="FFFFFF"/>
        <w:spacing w:before="0" w:beforeAutospacing="0" w:after="0" w:afterAutospacing="0" w:line="720" w:lineRule="exact"/>
        <w:jc w:val="both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少先队员杂志社期刊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汽车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运输项目报价单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经认真审阅《广东少先队员杂志社有限公司杂志期刊物流配送项目公开招标公告》，并充分评估各类潜在风险后，郑重确认下列表格所填内容：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92"/>
        <w:gridCol w:w="1802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申请人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车队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联系（代理）人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7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报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价</w:t>
            </w:r>
          </w:p>
          <w:p>
            <w:pPr>
              <w:jc w:val="both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报价已经含打包、装卸、路桥费等全部开支，同意少先队员杂志社自行择一种计价方式进行结算）</w:t>
            </w:r>
          </w:p>
        </w:tc>
        <w:tc>
          <w:tcPr>
            <w:tcW w:w="6955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汽运：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</w:rPr>
              <w:t>元/吨/公里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6955" w:type="dxa"/>
            <w:gridSpan w:val="2"/>
            <w:noWrap w:val="0"/>
            <w:vAlign w:val="center"/>
          </w:tcPr>
          <w:p>
            <w:pPr>
              <w:wordWrap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粤西线路（经停台山、新会、江城、阳西、电白、高州集中配送点）固定价：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</w:rPr>
              <w:t>元/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次（10吨以内）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本申请人（单位）已充分理解招标公告的规定和要求，同意按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招标公告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的规定和要求履行，并保证所提供的全部资料的真实性，愿意严格遵守有关法律规定和要求，并承担相应的法律责任。</w:t>
            </w:r>
          </w:p>
          <w:p>
            <w:pPr>
              <w:wordWrap w:val="0"/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申请人（法定代表人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或负责人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）签名：      </w:t>
            </w:r>
          </w:p>
          <w:p>
            <w:pPr>
              <w:wordWrap w:val="0"/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           单位公章： </w:t>
            </w:r>
          </w:p>
          <w:p>
            <w:pPr>
              <w:wordWrap/>
              <w:ind w:firstLine="640" w:firstLineChars="200"/>
              <w:jc w:val="both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  年   月   日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651E6"/>
    <w:rsid w:val="67E6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2021-08-31T07:30:00Z</dcterms:created>
  <dc:creator>ling</dc:creator>
  <cp:lastModifiedBy>ling</cp:lastModifiedBy>
  <dcterms:modified xsi:type="dcterms:W3CDTF">2021-08-31T07:31:17Z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A42F1E931F05422AB324F1FFDD428E62</vt:lpwstr>
  </property>
</Properties>
</file>